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A79D" w14:textId="77777777" w:rsidR="0094239B" w:rsidRDefault="0094239B" w:rsidP="0094239B"/>
    <w:p w14:paraId="45DED2FD" w14:textId="77777777" w:rsidR="0094239B" w:rsidRPr="0094239B" w:rsidRDefault="0094239B" w:rsidP="0094239B">
      <w:pPr>
        <w:jc w:val="center"/>
        <w:rPr>
          <w:b/>
          <w:bCs/>
          <w:sz w:val="28"/>
          <w:szCs w:val="28"/>
        </w:rPr>
      </w:pPr>
    </w:p>
    <w:p w14:paraId="16E3D01E" w14:textId="77777777" w:rsidR="000D3BF7" w:rsidRDefault="00EA3630" w:rsidP="0094239B">
      <w:pPr>
        <w:jc w:val="center"/>
        <w:rPr>
          <w:b/>
          <w:bCs/>
          <w:sz w:val="28"/>
          <w:szCs w:val="28"/>
        </w:rPr>
      </w:pPr>
      <w:r w:rsidRPr="001100FB">
        <w:rPr>
          <w:b/>
          <w:bCs/>
          <w:sz w:val="28"/>
          <w:szCs w:val="28"/>
        </w:rPr>
        <w:t>Inf</w:t>
      </w:r>
      <w:r w:rsidR="00C406CB" w:rsidRPr="001100FB">
        <w:rPr>
          <w:b/>
          <w:bCs/>
          <w:sz w:val="28"/>
          <w:szCs w:val="28"/>
        </w:rPr>
        <w:t>o</w:t>
      </w:r>
      <w:r w:rsidRPr="001100FB">
        <w:rPr>
          <w:b/>
          <w:bCs/>
          <w:sz w:val="28"/>
          <w:szCs w:val="28"/>
        </w:rPr>
        <w:t xml:space="preserve">rmation Required </w:t>
      </w:r>
      <w:r w:rsidR="0094239B" w:rsidRPr="001100FB">
        <w:rPr>
          <w:b/>
          <w:bCs/>
          <w:sz w:val="28"/>
          <w:szCs w:val="28"/>
        </w:rPr>
        <w:t>from Department Chair to the Dean</w:t>
      </w:r>
      <w:r w:rsidR="00C406CB" w:rsidRPr="001100FB">
        <w:rPr>
          <w:b/>
          <w:bCs/>
          <w:sz w:val="28"/>
          <w:szCs w:val="28"/>
        </w:rPr>
        <w:t xml:space="preserve"> </w:t>
      </w:r>
    </w:p>
    <w:p w14:paraId="4AEC36AB" w14:textId="0AE79429" w:rsidR="007B0D02" w:rsidRDefault="00C406CB" w:rsidP="000D3BF7">
      <w:pPr>
        <w:jc w:val="center"/>
        <w:rPr>
          <w:b/>
          <w:bCs/>
          <w:sz w:val="28"/>
          <w:szCs w:val="28"/>
        </w:rPr>
      </w:pPr>
      <w:r w:rsidRPr="001100FB">
        <w:rPr>
          <w:b/>
          <w:bCs/>
          <w:sz w:val="28"/>
          <w:szCs w:val="28"/>
        </w:rPr>
        <w:t>When</w:t>
      </w:r>
      <w:r w:rsidR="000D3BF7">
        <w:rPr>
          <w:b/>
          <w:bCs/>
          <w:sz w:val="28"/>
          <w:szCs w:val="28"/>
        </w:rPr>
        <w:t xml:space="preserve"> R</w:t>
      </w:r>
      <w:r w:rsidR="0094239B" w:rsidRPr="001100FB">
        <w:rPr>
          <w:b/>
          <w:bCs/>
          <w:sz w:val="28"/>
          <w:szCs w:val="28"/>
        </w:rPr>
        <w:t xml:space="preserve">equesting </w:t>
      </w:r>
      <w:r w:rsidR="001100FB" w:rsidRPr="001100FB">
        <w:rPr>
          <w:b/>
          <w:bCs/>
          <w:sz w:val="28"/>
          <w:szCs w:val="28"/>
        </w:rPr>
        <w:t xml:space="preserve">Probationary Period </w:t>
      </w:r>
      <w:r w:rsidR="000D3BF7">
        <w:rPr>
          <w:b/>
          <w:bCs/>
          <w:sz w:val="28"/>
          <w:szCs w:val="28"/>
        </w:rPr>
        <w:t xml:space="preserve">Extensions </w:t>
      </w:r>
      <w:r w:rsidR="007B0D02">
        <w:rPr>
          <w:b/>
          <w:bCs/>
          <w:sz w:val="28"/>
          <w:szCs w:val="28"/>
        </w:rPr>
        <w:t xml:space="preserve">for </w:t>
      </w:r>
    </w:p>
    <w:p w14:paraId="06EDC73D" w14:textId="712BA390" w:rsidR="001100FB" w:rsidRDefault="001100FB" w:rsidP="001100FB">
      <w:pPr>
        <w:jc w:val="center"/>
        <w:rPr>
          <w:b/>
          <w:bCs/>
          <w:sz w:val="28"/>
          <w:szCs w:val="28"/>
        </w:rPr>
      </w:pPr>
      <w:r w:rsidRPr="001100FB">
        <w:rPr>
          <w:b/>
          <w:bCs/>
          <w:sz w:val="28"/>
          <w:szCs w:val="28"/>
        </w:rPr>
        <w:t>Pre-Tenure AAUP-AFT Faculty</w:t>
      </w:r>
      <w:r w:rsidR="000D3BF7">
        <w:rPr>
          <w:b/>
          <w:bCs/>
          <w:sz w:val="28"/>
          <w:szCs w:val="28"/>
        </w:rPr>
        <w:t xml:space="preserve"> </w:t>
      </w:r>
    </w:p>
    <w:p w14:paraId="2012BA7A" w14:textId="3135207D" w:rsidR="007B0D02" w:rsidRPr="001100FB" w:rsidRDefault="000D3BF7" w:rsidP="00110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2020-2021 - </w:t>
      </w:r>
      <w:r w:rsidR="007B0D02">
        <w:rPr>
          <w:b/>
          <w:bCs/>
          <w:sz w:val="28"/>
          <w:szCs w:val="28"/>
        </w:rPr>
        <w:t>Due to Covid-19</w:t>
      </w:r>
    </w:p>
    <w:p w14:paraId="6B011EAA" w14:textId="77777777" w:rsidR="001100FB" w:rsidRDefault="001100FB" w:rsidP="001100FB"/>
    <w:p w14:paraId="199F1C3B" w14:textId="77777777" w:rsidR="00E036CF" w:rsidRDefault="00E036CF" w:rsidP="0094239B"/>
    <w:p w14:paraId="214DF555" w14:textId="77777777" w:rsidR="00E036CF" w:rsidRDefault="00E036CF" w:rsidP="0094239B"/>
    <w:p w14:paraId="0B7ECB27" w14:textId="080ACC58" w:rsidR="0094239B" w:rsidRDefault="00E036CF" w:rsidP="0094239B">
      <w:r>
        <w:t>Chairs,</w:t>
      </w:r>
    </w:p>
    <w:p w14:paraId="6C2222CE" w14:textId="34FC39CB" w:rsidR="0094239B" w:rsidRDefault="0094239B" w:rsidP="0094239B"/>
    <w:p w14:paraId="7241A5EF" w14:textId="77777777" w:rsidR="0094239B" w:rsidRDefault="0094239B" w:rsidP="0094239B"/>
    <w:p w14:paraId="3D00C852" w14:textId="1BBDF6AF" w:rsidR="0094239B" w:rsidRDefault="0094239B" w:rsidP="0094239B">
      <w:r>
        <w:t xml:space="preserve">To assist the dean in the review and approval of your faculty member’s request, please provide the following information:  </w:t>
      </w:r>
    </w:p>
    <w:p w14:paraId="51C010E6" w14:textId="77777777" w:rsidR="0094239B" w:rsidRDefault="0094239B" w:rsidP="0094239B"/>
    <w:p w14:paraId="2CEB937D" w14:textId="61AD55C3" w:rsidR="0094239B" w:rsidRDefault="0094239B" w:rsidP="0094239B">
      <w:r>
        <w:t>-</w:t>
      </w:r>
      <w:bookmarkStart w:id="0" w:name="_Hlk59645743"/>
      <w:r>
        <w:t>Department Name</w:t>
      </w:r>
    </w:p>
    <w:p w14:paraId="6485F069" w14:textId="62FA2C0A" w:rsidR="0094239B" w:rsidRDefault="0094239B" w:rsidP="0094239B">
      <w:r>
        <w:t>-Faculty Title</w:t>
      </w:r>
    </w:p>
    <w:p w14:paraId="32786761" w14:textId="6F4ACC86" w:rsidR="007B0D02" w:rsidRDefault="007B0D02" w:rsidP="0094239B">
      <w:r>
        <w:t>-Start Date of Appointment</w:t>
      </w:r>
    </w:p>
    <w:p w14:paraId="0164C95C" w14:textId="7C2EE2FC" w:rsidR="0094239B" w:rsidRDefault="0094239B" w:rsidP="0094239B">
      <w:r>
        <w:t>-</w:t>
      </w:r>
      <w:r w:rsidR="00EA3630">
        <w:t>Date</w:t>
      </w:r>
      <w:r>
        <w:t xml:space="preserve"> Entered Tenure Stream</w:t>
      </w:r>
    </w:p>
    <w:p w14:paraId="5290F16D" w14:textId="4B8A09A3" w:rsidR="00A80C1A" w:rsidRDefault="007B0D02" w:rsidP="0094239B">
      <w:r>
        <w:t>-Copy of each previous MOA that was entered into by the faculty member to have a year removed from the probationary period</w:t>
      </w:r>
    </w:p>
    <w:p w14:paraId="128D8067" w14:textId="77777777" w:rsidR="0094239B" w:rsidRDefault="0094239B" w:rsidP="0094239B">
      <w:r>
        <w:t>-Expected Date of Reappointment (if applicable)</w:t>
      </w:r>
    </w:p>
    <w:p w14:paraId="5983A8D0" w14:textId="77777777" w:rsidR="0094239B" w:rsidRDefault="0094239B" w:rsidP="0094239B">
      <w:r>
        <w:t>-Expected Date of Promotion (if applicable)</w:t>
      </w:r>
    </w:p>
    <w:p w14:paraId="76774E2B" w14:textId="77777777" w:rsidR="007C2EE2" w:rsidRDefault="007C2EE2"/>
    <w:bookmarkEnd w:id="0"/>
    <w:p w14:paraId="0B5C35A0" w14:textId="5198746F" w:rsidR="000B5EE1" w:rsidRDefault="009A07B1">
      <w:r>
        <w:t>The dean’s office will submit</w:t>
      </w:r>
      <w:r w:rsidR="003F0E9A">
        <w:t xml:space="preserve"> approved request</w:t>
      </w:r>
      <w:r w:rsidR="007A47BB">
        <w:t>s</w:t>
      </w:r>
      <w:r w:rsidR="003F0E9A">
        <w:t xml:space="preserve"> to </w:t>
      </w:r>
      <w:r w:rsidR="007B0D02">
        <w:t xml:space="preserve">Shannon Kenny or Nancy Carvalho of </w:t>
      </w:r>
      <w:r w:rsidR="003F0E9A">
        <w:t>the Office of Academic Labor Relations</w:t>
      </w:r>
      <w:r w:rsidR="00C90AB9">
        <w:t xml:space="preserve"> </w:t>
      </w:r>
      <w:r w:rsidR="000867F2">
        <w:t xml:space="preserve">for preparation of the </w:t>
      </w:r>
      <w:r w:rsidR="003F0E9A">
        <w:t xml:space="preserve">Memorandum of </w:t>
      </w:r>
      <w:r w:rsidR="00765ED8">
        <w:t>Agreement.  Once</w:t>
      </w:r>
      <w:r w:rsidR="000867F2">
        <w:t xml:space="preserve"> completed, ALR will </w:t>
      </w:r>
      <w:r w:rsidR="00912BBB">
        <w:t>return</w:t>
      </w:r>
      <w:r w:rsidR="000867F2">
        <w:t xml:space="preserve"> the MOA to the Office of the Executive Dean</w:t>
      </w:r>
      <w:r w:rsidR="00912BBB">
        <w:t xml:space="preserve">.  Once the dean’s signature is obtained, the dean’s office will forward the MOA </w:t>
      </w:r>
      <w:r w:rsidR="000867F2">
        <w:t xml:space="preserve">onto the </w:t>
      </w:r>
      <w:r w:rsidR="00422559">
        <w:t xml:space="preserve">department </w:t>
      </w:r>
      <w:r w:rsidR="000B5EE1">
        <w:t>to obtain the faculty member’s signature.</w:t>
      </w:r>
    </w:p>
    <w:p w14:paraId="425AF087" w14:textId="77777777" w:rsidR="000A5FE1" w:rsidRDefault="000A5FE1"/>
    <w:p w14:paraId="72ED78A4" w14:textId="113501A1" w:rsidR="000B5EE1" w:rsidRDefault="000B5EE1">
      <w:r>
        <w:t>Fully executed MOAs must be retur</w:t>
      </w:r>
      <w:r w:rsidR="00023043">
        <w:t xml:space="preserve">ned </w:t>
      </w:r>
      <w:r w:rsidR="000A5FE1">
        <w:t xml:space="preserve">by the department </w:t>
      </w:r>
      <w:r w:rsidR="00DB7A5E">
        <w:t xml:space="preserve">directly to </w:t>
      </w:r>
      <w:r w:rsidR="00023043">
        <w:t>SEB</w:t>
      </w:r>
      <w:r w:rsidR="00503213">
        <w:t>S</w:t>
      </w:r>
      <w:r w:rsidR="00023043">
        <w:t>-HR to be included in the faculty member’s official personnel file.</w:t>
      </w:r>
    </w:p>
    <w:p w14:paraId="0F9A063A" w14:textId="22EDA19C" w:rsidR="00023043" w:rsidRDefault="00023043"/>
    <w:p w14:paraId="115D9C8A" w14:textId="554F5F96" w:rsidR="00023043" w:rsidRDefault="00023043">
      <w:r>
        <w:t>Thank you,</w:t>
      </w:r>
    </w:p>
    <w:p w14:paraId="6112DD06" w14:textId="2BB61FB9" w:rsidR="00023043" w:rsidRDefault="00023043"/>
    <w:p w14:paraId="04EBCF4E" w14:textId="311C2847" w:rsidR="00023043" w:rsidRDefault="00023043"/>
    <w:p w14:paraId="204200CD" w14:textId="74C1CB74" w:rsidR="00111AF0" w:rsidRDefault="00111AF0">
      <w:r>
        <w:t>SEBS-HR</w:t>
      </w:r>
    </w:p>
    <w:sectPr w:rsidR="0011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9B"/>
    <w:rsid w:val="00023043"/>
    <w:rsid w:val="000867F2"/>
    <w:rsid w:val="000A5FE1"/>
    <w:rsid w:val="000B5EE1"/>
    <w:rsid w:val="000D3BF7"/>
    <w:rsid w:val="001100FB"/>
    <w:rsid w:val="00111AF0"/>
    <w:rsid w:val="00275631"/>
    <w:rsid w:val="003F0E9A"/>
    <w:rsid w:val="00422559"/>
    <w:rsid w:val="00503213"/>
    <w:rsid w:val="00765ED8"/>
    <w:rsid w:val="00784B4F"/>
    <w:rsid w:val="007A47BB"/>
    <w:rsid w:val="007B0D02"/>
    <w:rsid w:val="007C2EE2"/>
    <w:rsid w:val="007D4807"/>
    <w:rsid w:val="00912BBB"/>
    <w:rsid w:val="0094239B"/>
    <w:rsid w:val="0099435D"/>
    <w:rsid w:val="009A07B1"/>
    <w:rsid w:val="00A64434"/>
    <w:rsid w:val="00A80C1A"/>
    <w:rsid w:val="00C406CB"/>
    <w:rsid w:val="00C90AB9"/>
    <w:rsid w:val="00DB7A5E"/>
    <w:rsid w:val="00E036CF"/>
    <w:rsid w:val="00EA3630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204F"/>
  <w15:chartTrackingRefBased/>
  <w15:docId w15:val="{E2F013F1-7674-4898-952B-FA47049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31</cp:revision>
  <dcterms:created xsi:type="dcterms:W3CDTF">2020-12-18T11:41:00Z</dcterms:created>
  <dcterms:modified xsi:type="dcterms:W3CDTF">2020-12-24T15:20:00Z</dcterms:modified>
</cp:coreProperties>
</file>